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3652"/>
        <w:gridCol w:w="796"/>
        <w:gridCol w:w="905"/>
        <w:gridCol w:w="4253"/>
      </w:tblGrid>
      <w:tr w:rsidR="00617A5D" w:rsidRPr="000B0AB7" w:rsidTr="0017058F">
        <w:trPr>
          <w:trHeight w:val="1266"/>
        </w:trPr>
        <w:tc>
          <w:tcPr>
            <w:tcW w:w="3652" w:type="dxa"/>
          </w:tcPr>
          <w:p w:rsidR="00617A5D" w:rsidRPr="000B0AB7" w:rsidRDefault="00617A5D" w:rsidP="0017058F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>«</w:t>
            </w:r>
            <w:proofErr w:type="spellStart"/>
            <w:r w:rsidRPr="000B0AB7">
              <w:rPr>
                <w:b/>
                <w:sz w:val="28"/>
                <w:szCs w:val="28"/>
              </w:rPr>
              <w:t>Каляты</w:t>
            </w:r>
            <w:proofErr w:type="spellEnd"/>
            <w:r w:rsidRPr="000B0AB7">
              <w:rPr>
                <w:b/>
                <w:sz w:val="28"/>
                <w:szCs w:val="28"/>
              </w:rPr>
              <w:t xml:space="preserve">» </w:t>
            </w:r>
          </w:p>
          <w:p w:rsidR="00617A5D" w:rsidRPr="000B0AB7" w:rsidRDefault="00617A5D" w:rsidP="0017058F">
            <w:pPr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         </w:t>
            </w:r>
            <w:proofErr w:type="spellStart"/>
            <w:r w:rsidRPr="000B0AB7">
              <w:rPr>
                <w:b/>
                <w:sz w:val="28"/>
                <w:szCs w:val="28"/>
              </w:rPr>
              <w:t>сикт</w:t>
            </w:r>
            <w:proofErr w:type="spellEnd"/>
            <w:r w:rsidRPr="000B0A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B0AB7">
              <w:rPr>
                <w:b/>
                <w:sz w:val="28"/>
                <w:szCs w:val="28"/>
              </w:rPr>
              <w:t>овмöдчöминса</w:t>
            </w:r>
            <w:proofErr w:type="spellEnd"/>
          </w:p>
          <w:p w:rsidR="00617A5D" w:rsidRPr="000B0AB7" w:rsidRDefault="00617A5D" w:rsidP="0017058F">
            <w:pPr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             администрация</w:t>
            </w:r>
          </w:p>
        </w:tc>
        <w:tc>
          <w:tcPr>
            <w:tcW w:w="1701" w:type="dxa"/>
            <w:gridSpan w:val="2"/>
          </w:tcPr>
          <w:p w:rsidR="00617A5D" w:rsidRPr="000B0AB7" w:rsidRDefault="00617A5D" w:rsidP="0017058F">
            <w:pPr>
              <w:jc w:val="center"/>
              <w:rPr>
                <w:sz w:val="28"/>
                <w:szCs w:val="28"/>
              </w:rPr>
            </w:pPr>
          </w:p>
          <w:p w:rsidR="00617A5D" w:rsidRPr="000B0AB7" w:rsidRDefault="00617A5D" w:rsidP="0017058F">
            <w:pPr>
              <w:rPr>
                <w:sz w:val="28"/>
                <w:szCs w:val="28"/>
              </w:rPr>
            </w:pPr>
            <w:r w:rsidRPr="000B0AB7">
              <w:rPr>
                <w:sz w:val="28"/>
                <w:szCs w:val="28"/>
              </w:rPr>
              <w:t xml:space="preserve">  </w:t>
            </w:r>
            <w:r w:rsidRPr="000B0AB7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670395327" r:id="rId6"/>
              </w:object>
            </w:r>
            <w:r w:rsidRPr="000B0AB7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253" w:type="dxa"/>
          </w:tcPr>
          <w:p w:rsidR="007427B8" w:rsidRDefault="00617A5D" w:rsidP="0017058F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>Администрация</w:t>
            </w:r>
          </w:p>
          <w:p w:rsidR="00617A5D" w:rsidRPr="000B0AB7" w:rsidRDefault="00617A5D" w:rsidP="0017058F">
            <w:pPr>
              <w:jc w:val="center"/>
              <w:rPr>
                <w:b/>
                <w:sz w:val="28"/>
                <w:szCs w:val="28"/>
              </w:rPr>
            </w:pPr>
            <w:r w:rsidRPr="000B0AB7">
              <w:rPr>
                <w:b/>
                <w:sz w:val="28"/>
                <w:szCs w:val="28"/>
              </w:rPr>
              <w:t xml:space="preserve"> сельского поселения </w:t>
            </w:r>
          </w:p>
          <w:p w:rsidR="00617A5D" w:rsidRPr="000B0AB7" w:rsidRDefault="00617A5D" w:rsidP="0017058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«Приозё</w:t>
            </w:r>
            <w:r w:rsidRPr="000B0AB7">
              <w:rPr>
                <w:b/>
                <w:sz w:val="28"/>
                <w:szCs w:val="28"/>
              </w:rPr>
              <w:t>рный»</w:t>
            </w:r>
          </w:p>
        </w:tc>
      </w:tr>
      <w:tr w:rsidR="00617A5D" w:rsidRPr="000B0AB7" w:rsidTr="0017058F">
        <w:trPr>
          <w:cantSplit/>
          <w:trHeight w:val="685"/>
        </w:trPr>
        <w:tc>
          <w:tcPr>
            <w:tcW w:w="9606" w:type="dxa"/>
            <w:gridSpan w:val="4"/>
          </w:tcPr>
          <w:p w:rsidR="00617A5D" w:rsidRPr="000B0AB7" w:rsidRDefault="00617A5D" w:rsidP="0017058F">
            <w:pPr>
              <w:jc w:val="center"/>
              <w:rPr>
                <w:b/>
                <w:sz w:val="28"/>
                <w:szCs w:val="28"/>
              </w:rPr>
            </w:pPr>
          </w:p>
          <w:p w:rsidR="00617A5D" w:rsidRPr="000B0AB7" w:rsidRDefault="00617A5D" w:rsidP="0017058F">
            <w:pPr>
              <w:pStyle w:val="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0B0AB7">
              <w:rPr>
                <w:sz w:val="28"/>
                <w:szCs w:val="28"/>
              </w:rPr>
              <w:t xml:space="preserve">ШУÖМ </w:t>
            </w:r>
          </w:p>
          <w:p w:rsidR="00617A5D" w:rsidRPr="000B0AB7" w:rsidRDefault="00617A5D" w:rsidP="0017058F">
            <w:pPr>
              <w:rPr>
                <w:sz w:val="28"/>
                <w:szCs w:val="28"/>
              </w:rPr>
            </w:pPr>
          </w:p>
        </w:tc>
      </w:tr>
      <w:tr w:rsidR="00617A5D" w:rsidRPr="000B0AB7" w:rsidTr="0017058F">
        <w:trPr>
          <w:cantSplit/>
          <w:trHeight w:val="685"/>
        </w:trPr>
        <w:tc>
          <w:tcPr>
            <w:tcW w:w="9606" w:type="dxa"/>
            <w:gridSpan w:val="4"/>
          </w:tcPr>
          <w:p w:rsidR="00617A5D" w:rsidRPr="000B0AB7" w:rsidRDefault="00617A5D" w:rsidP="001705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</w:t>
            </w:r>
            <w:r w:rsidRPr="000B0AB7">
              <w:rPr>
                <w:b/>
                <w:sz w:val="28"/>
                <w:szCs w:val="28"/>
              </w:rPr>
              <w:t xml:space="preserve">ПОСТАНОВЛЕНИЕ </w:t>
            </w:r>
          </w:p>
        </w:tc>
      </w:tr>
      <w:tr w:rsidR="00617A5D" w:rsidRPr="008A5140" w:rsidTr="0017058F">
        <w:trPr>
          <w:cantSplit/>
          <w:trHeight w:val="373"/>
        </w:trPr>
        <w:tc>
          <w:tcPr>
            <w:tcW w:w="4448" w:type="dxa"/>
            <w:gridSpan w:val="2"/>
          </w:tcPr>
          <w:p w:rsidR="00617A5D" w:rsidRPr="000B0AB7" w:rsidRDefault="00617A5D" w:rsidP="007427B8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о</w:t>
            </w:r>
            <w:r w:rsidRPr="000B0AB7">
              <w:rPr>
                <w:b/>
                <w:szCs w:val="28"/>
              </w:rPr>
              <w:t>т</w:t>
            </w:r>
            <w:r w:rsidR="007427B8">
              <w:rPr>
                <w:b/>
                <w:szCs w:val="28"/>
              </w:rPr>
              <w:t xml:space="preserve"> 24 декабря</w:t>
            </w:r>
            <w:r w:rsidRPr="000B0AB7">
              <w:rPr>
                <w:b/>
                <w:szCs w:val="28"/>
              </w:rPr>
              <w:t xml:space="preserve"> 20</w:t>
            </w:r>
            <w:r w:rsidR="00602BF7">
              <w:rPr>
                <w:b/>
                <w:szCs w:val="28"/>
              </w:rPr>
              <w:t>20</w:t>
            </w:r>
            <w:r w:rsidRPr="000B0AB7">
              <w:rPr>
                <w:b/>
                <w:szCs w:val="28"/>
              </w:rPr>
              <w:t xml:space="preserve"> года </w:t>
            </w:r>
          </w:p>
        </w:tc>
        <w:tc>
          <w:tcPr>
            <w:tcW w:w="5158" w:type="dxa"/>
            <w:gridSpan w:val="2"/>
          </w:tcPr>
          <w:p w:rsidR="00617A5D" w:rsidRPr="008A5140" w:rsidRDefault="00617A5D" w:rsidP="007427B8">
            <w:pPr>
              <w:jc w:val="right"/>
              <w:rPr>
                <w:b/>
                <w:sz w:val="28"/>
                <w:szCs w:val="28"/>
              </w:rPr>
            </w:pPr>
            <w:r w:rsidRPr="008A5140">
              <w:rPr>
                <w:b/>
                <w:sz w:val="28"/>
                <w:szCs w:val="28"/>
              </w:rPr>
              <w:t xml:space="preserve">                                 №</w:t>
            </w:r>
            <w:r w:rsidR="007427B8">
              <w:rPr>
                <w:b/>
                <w:sz w:val="28"/>
                <w:szCs w:val="28"/>
              </w:rPr>
              <w:t xml:space="preserve"> 103</w:t>
            </w:r>
            <w:r w:rsidR="00602BF7">
              <w:rPr>
                <w:b/>
                <w:sz w:val="28"/>
                <w:szCs w:val="28"/>
              </w:rPr>
              <w:t xml:space="preserve"> </w:t>
            </w:r>
            <w:r w:rsidRPr="008A5140">
              <w:rPr>
                <w:b/>
                <w:sz w:val="28"/>
                <w:szCs w:val="28"/>
              </w:rPr>
              <w:t xml:space="preserve">     </w:t>
            </w:r>
          </w:p>
        </w:tc>
      </w:tr>
      <w:tr w:rsidR="00617A5D" w:rsidRPr="000B0AB7" w:rsidTr="0017058F">
        <w:trPr>
          <w:cantSplit/>
          <w:trHeight w:val="373"/>
        </w:trPr>
        <w:tc>
          <w:tcPr>
            <w:tcW w:w="4448" w:type="dxa"/>
            <w:gridSpan w:val="2"/>
          </w:tcPr>
          <w:p w:rsidR="00617A5D" w:rsidRPr="000B0AB7" w:rsidRDefault="00617A5D" w:rsidP="0017058F">
            <w:pPr>
              <w:pStyle w:val="2"/>
              <w:rPr>
                <w:b/>
                <w:szCs w:val="28"/>
              </w:rPr>
            </w:pPr>
          </w:p>
        </w:tc>
        <w:tc>
          <w:tcPr>
            <w:tcW w:w="5158" w:type="dxa"/>
            <w:gridSpan w:val="2"/>
          </w:tcPr>
          <w:p w:rsidR="00617A5D" w:rsidRPr="000B0AB7" w:rsidRDefault="00617A5D" w:rsidP="001705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17A5D" w:rsidRPr="000B0AB7" w:rsidTr="0017058F">
        <w:trPr>
          <w:cantSplit/>
          <w:trHeight w:val="393"/>
        </w:trPr>
        <w:tc>
          <w:tcPr>
            <w:tcW w:w="9606" w:type="dxa"/>
            <w:gridSpan w:val="4"/>
          </w:tcPr>
          <w:p w:rsidR="00617A5D" w:rsidRPr="00157915" w:rsidRDefault="00617A5D" w:rsidP="0017058F">
            <w:pPr>
              <w:jc w:val="center"/>
            </w:pPr>
            <w:r w:rsidRPr="00157915">
              <w:t xml:space="preserve">(Республика Коми, Корткеросский район, п. Приозёрный) </w:t>
            </w:r>
          </w:p>
        </w:tc>
      </w:tr>
    </w:tbl>
    <w:p w:rsidR="00617A5D" w:rsidRPr="000B0AB7" w:rsidRDefault="00617A5D" w:rsidP="00617A5D">
      <w:pPr>
        <w:rPr>
          <w:sz w:val="28"/>
          <w:szCs w:val="28"/>
        </w:rPr>
      </w:pPr>
    </w:p>
    <w:p w:rsidR="007427B8" w:rsidRPr="0094632C" w:rsidRDefault="007427B8" w:rsidP="007427B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4632C">
        <w:rPr>
          <w:b/>
          <w:bCs/>
          <w:sz w:val="28"/>
          <w:szCs w:val="28"/>
        </w:rPr>
        <w:t>О рассмотрении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</w:t>
      </w:r>
      <w:r>
        <w:rPr>
          <w:b/>
          <w:bCs/>
          <w:sz w:val="28"/>
          <w:szCs w:val="28"/>
        </w:rPr>
        <w:t xml:space="preserve"> муниципального образования сельского поселения</w:t>
      </w:r>
      <w:r w:rsidRPr="0094632C">
        <w:rPr>
          <w:b/>
          <w:bCs/>
          <w:sz w:val="28"/>
          <w:szCs w:val="28"/>
        </w:rPr>
        <w:t xml:space="preserve"> «</w:t>
      </w:r>
      <w:r w:rsidRPr="00AA2C19">
        <w:rPr>
          <w:b/>
          <w:bCs/>
          <w:sz w:val="28"/>
          <w:szCs w:val="28"/>
        </w:rPr>
        <w:t>Приозёрный</w:t>
      </w:r>
      <w:r w:rsidRPr="0094632C">
        <w:rPr>
          <w:b/>
          <w:bCs/>
          <w:sz w:val="28"/>
          <w:szCs w:val="28"/>
        </w:rPr>
        <w:t>» и его должностных лиц</w:t>
      </w:r>
    </w:p>
    <w:tbl>
      <w:tblPr>
        <w:tblW w:w="0" w:type="auto"/>
        <w:tblLook w:val="01E0"/>
      </w:tblPr>
      <w:tblGrid>
        <w:gridCol w:w="5637"/>
      </w:tblGrid>
      <w:tr w:rsidR="007427B8" w:rsidRPr="00E37C47" w:rsidTr="00AE0B7C">
        <w:tc>
          <w:tcPr>
            <w:tcW w:w="5637" w:type="dxa"/>
            <w:shd w:val="clear" w:color="auto" w:fill="auto"/>
          </w:tcPr>
          <w:p w:rsidR="007427B8" w:rsidRPr="00E37C47" w:rsidRDefault="007427B8" w:rsidP="00AE0B7C">
            <w:pPr>
              <w:jc w:val="both"/>
              <w:rPr>
                <w:sz w:val="28"/>
                <w:szCs w:val="28"/>
              </w:rPr>
            </w:pPr>
            <w:r w:rsidRPr="00E37C47">
              <w:rPr>
                <w:sz w:val="28"/>
                <w:szCs w:val="28"/>
              </w:rPr>
              <w:t xml:space="preserve"> </w:t>
            </w:r>
          </w:p>
        </w:tc>
      </w:tr>
    </w:tbl>
    <w:p w:rsidR="007427B8" w:rsidRDefault="007427B8" w:rsidP="007427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2.1 статьи 6 Федерального закона от 25.12.2008 № 273-ФЗ «О противодействии коррупции» администрация  муниципального образования сельского поселения «Приозёрный» постановляет:</w:t>
      </w:r>
    </w:p>
    <w:p w:rsidR="007427B8" w:rsidRDefault="007427B8" w:rsidP="007427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0F8E">
        <w:rPr>
          <w:sz w:val="28"/>
          <w:szCs w:val="28"/>
        </w:rPr>
        <w:t>1.</w:t>
      </w:r>
      <w:r>
        <w:rPr>
          <w:sz w:val="28"/>
          <w:szCs w:val="28"/>
        </w:rPr>
        <w:t xml:space="preserve"> Создать рабочую группу по рассмотрению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и их должностных лиц.</w:t>
      </w:r>
    </w:p>
    <w:p w:rsidR="007427B8" w:rsidRDefault="007427B8" w:rsidP="007427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прилагаемые:</w:t>
      </w:r>
    </w:p>
    <w:p w:rsidR="007427B8" w:rsidRDefault="007427B8" w:rsidP="007427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Порядок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 и их должностных лиц (приложение № 1);</w:t>
      </w:r>
    </w:p>
    <w:p w:rsidR="007427B8" w:rsidRPr="00B25C6C" w:rsidRDefault="007427B8" w:rsidP="007427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Состав рабочей группы по рассмотрению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и их должностных лиц (приложение № 2).</w:t>
      </w:r>
    </w:p>
    <w:p w:rsidR="007427B8" w:rsidRDefault="007427B8" w:rsidP="007427B8">
      <w:pPr>
        <w:ind w:firstLine="567"/>
        <w:jc w:val="both"/>
        <w:rPr>
          <w:sz w:val="28"/>
          <w:szCs w:val="28"/>
        </w:rPr>
      </w:pPr>
      <w:r w:rsidRPr="007427B8">
        <w:rPr>
          <w:sz w:val="28"/>
          <w:szCs w:val="28"/>
        </w:rPr>
        <w:lastRenderedPageBreak/>
        <w:t>3. Контроль за исполнением настоящего постановления оставляю за Главой сельского поселения «Приозёрный».</w:t>
      </w:r>
    </w:p>
    <w:p w:rsidR="007427B8" w:rsidRDefault="007427B8" w:rsidP="007427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049B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049B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вступает в силу со дня официального обнародования.</w:t>
      </w:r>
    </w:p>
    <w:p w:rsidR="007427B8" w:rsidRDefault="007427B8" w:rsidP="007427B8">
      <w:pPr>
        <w:pStyle w:val="a7"/>
        <w:spacing w:line="240" w:lineRule="exact"/>
        <w:jc w:val="both"/>
        <w:rPr>
          <w:sz w:val="28"/>
          <w:szCs w:val="28"/>
        </w:rPr>
      </w:pPr>
    </w:p>
    <w:p w:rsidR="007427B8" w:rsidRDefault="007427B8" w:rsidP="007427B8">
      <w:pPr>
        <w:pStyle w:val="a7"/>
        <w:spacing w:line="240" w:lineRule="exact"/>
        <w:jc w:val="both"/>
        <w:rPr>
          <w:sz w:val="28"/>
          <w:szCs w:val="28"/>
        </w:rPr>
      </w:pPr>
    </w:p>
    <w:p w:rsidR="007427B8" w:rsidRDefault="007427B8" w:rsidP="007427B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«Приозёрный»</w:t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 xml:space="preserve">            С. Н. Богадевич</w:t>
      </w:r>
    </w:p>
    <w:p w:rsidR="007427B8" w:rsidRDefault="007427B8" w:rsidP="007427B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1</w:t>
      </w:r>
    </w:p>
    <w:p w:rsidR="007427B8" w:rsidRDefault="007427B8" w:rsidP="007427B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427B8" w:rsidRDefault="007427B8" w:rsidP="007427B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СП «Приозёрный»</w:t>
      </w:r>
    </w:p>
    <w:p w:rsidR="007427B8" w:rsidRDefault="007427B8" w:rsidP="007427B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24 декабря 2020 года № 103 </w:t>
      </w:r>
    </w:p>
    <w:p w:rsidR="007427B8" w:rsidRDefault="007427B8" w:rsidP="007427B8">
      <w:pPr>
        <w:pStyle w:val="a7"/>
        <w:spacing w:line="240" w:lineRule="exact"/>
        <w:jc w:val="both"/>
        <w:rPr>
          <w:sz w:val="28"/>
          <w:szCs w:val="28"/>
        </w:rPr>
      </w:pPr>
    </w:p>
    <w:p w:rsidR="007427B8" w:rsidRPr="00194203" w:rsidRDefault="007427B8" w:rsidP="007427B8">
      <w:pPr>
        <w:pStyle w:val="a7"/>
        <w:jc w:val="center"/>
        <w:rPr>
          <w:b/>
          <w:sz w:val="28"/>
          <w:szCs w:val="28"/>
        </w:rPr>
      </w:pPr>
      <w:r w:rsidRPr="00194203">
        <w:rPr>
          <w:b/>
          <w:sz w:val="28"/>
          <w:szCs w:val="28"/>
        </w:rPr>
        <w:t>ПОРЯДОК</w:t>
      </w:r>
    </w:p>
    <w:p w:rsidR="007427B8" w:rsidRDefault="007427B8" w:rsidP="007427B8">
      <w:pPr>
        <w:pStyle w:val="a7"/>
        <w:jc w:val="center"/>
        <w:rPr>
          <w:b/>
          <w:sz w:val="28"/>
          <w:szCs w:val="28"/>
        </w:rPr>
      </w:pPr>
      <w:r w:rsidRPr="00194203">
        <w:rPr>
          <w:b/>
          <w:sz w:val="28"/>
          <w:szCs w:val="28"/>
        </w:rPr>
        <w:t xml:space="preserve">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</w:t>
      </w:r>
      <w:r>
        <w:rPr>
          <w:b/>
          <w:sz w:val="28"/>
          <w:szCs w:val="28"/>
        </w:rPr>
        <w:t xml:space="preserve">самоуправления </w:t>
      </w:r>
      <w:r w:rsidRPr="007427B8">
        <w:rPr>
          <w:b/>
          <w:sz w:val="28"/>
          <w:szCs w:val="28"/>
        </w:rPr>
        <w:t>муниципального образования сельского поселения «Приозёрный»</w:t>
      </w:r>
      <w:r w:rsidRPr="00194203">
        <w:rPr>
          <w:b/>
          <w:sz w:val="28"/>
          <w:szCs w:val="28"/>
        </w:rPr>
        <w:t xml:space="preserve"> и их должностных лиц</w:t>
      </w:r>
    </w:p>
    <w:p w:rsidR="007427B8" w:rsidRDefault="007427B8" w:rsidP="007427B8">
      <w:pPr>
        <w:pStyle w:val="a7"/>
        <w:jc w:val="center"/>
        <w:rPr>
          <w:b/>
          <w:sz w:val="28"/>
          <w:szCs w:val="28"/>
        </w:rPr>
      </w:pPr>
    </w:p>
    <w:p w:rsidR="007427B8" w:rsidRDefault="007427B8" w:rsidP="007427B8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устанавливает процедуру рассмотрения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и их должностных лиц (далее соответственно – Порядок, вопросы правоприменительной практики, органы местного самоуправления) в целях выработки и принятия мер по предупреждению и устранению причин выявленных нарушений.</w:t>
      </w:r>
    </w:p>
    <w:p w:rsidR="007427B8" w:rsidRDefault="007427B8" w:rsidP="007427B8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вопросов правоприменительной практики включает в себя: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анализ вступивших в законную силу решений судов, арбитражных судов (далее – судебных решений)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причин, послуживших основаниями признания недействительными ненормативных правовых актов, незаконными решений и действий (бездействия) органов местного самоуправления и их должностных лиц;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последующая разработка и реализация системы мер, направленных на предупреждение и устранение указанных причин;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контроль результативности принятых мер, последующей правоприменительной практики.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Работник администрации поселения (далее - работник), ответственный за рассмотрение вопросов правоприменительной практики, ведет учет судебных решений о признании недействительными ненормативных правовых актов, незаконными решений и действий (бездействия) органов местного самоуправления и их должностных лиц.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за рассмотрение вопросов правоприменительной практики возлагается на работника администрации поселения, одновременно являющегося секретарем рабочей группы по вопросам правоприменительной практики по результатам вступивших в законную силу решений судов, </w:t>
      </w:r>
      <w:r>
        <w:rPr>
          <w:sz w:val="28"/>
          <w:szCs w:val="28"/>
        </w:rPr>
        <w:lastRenderedPageBreak/>
        <w:t>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и их должностных лиц.</w:t>
      </w:r>
    </w:p>
    <w:p w:rsidR="007427B8" w:rsidRDefault="007427B8" w:rsidP="007427B8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 ежеквартально до 5 числа месяца, следующего за отчетным кварталом, обобщает информацию о вынесенных судебных решениях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и должностных лиц с приложением копий судебных решений.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информации отражаются: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причины принятия органом местного самоуправления, должностным лицо ненормативных правовых актов, решений и совершения действий (бездействия) органа местного самоуправления и должностных лиц;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причины, послужившие основаниями признания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и должностных лиц.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Сведения, указанные в пункте 4 настоящего Порядка, представляется председателю рабочей группы  по вопросам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и их должностных лиц(далее – рабочая группа) в срок до 10 числа месяца, следующего за отчетным кварталом.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Председатель рабочей группы на основании материалов, полученных в соответствии с пунктом 5 настоящего Порядка, по каждому случаю признания недействительными ненормативных правовых актов, незаконными решений и действий (бездействия) органов местного самоуправления муниципального образования сельского поселения «Приозёрный» и их должностных лиц назначает дату и место проведения заседания рабочей группы, рассматривает необходимость привлечения к деятельности рабочей группы иных лиц. 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рабочей группы проводится не позднее 10 рабочих дней со дня получения председателем рабочей группы материалов, указанных в пункте 5 настоящего Порядка.</w:t>
      </w:r>
      <w:r w:rsidRPr="00F87086">
        <w:rPr>
          <w:sz w:val="28"/>
          <w:szCs w:val="28"/>
        </w:rPr>
        <w:t xml:space="preserve"> 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получения дополнительных материалов, рассмотрение вопросов правоприменительной практики может быть отложено.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Секретарь рабочей группы оповещает всех членов рабочей группы и иных лиц, привлеченных председателем рабочей группы, о дате, месте и времени проведения заседания рабочей группы.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 ходе рассмотрения вопросов правоприменительной практики по каждому случаю признания недействительными ненормативных правовых </w:t>
      </w:r>
      <w:r>
        <w:rPr>
          <w:sz w:val="28"/>
          <w:szCs w:val="28"/>
        </w:rPr>
        <w:lastRenderedPageBreak/>
        <w:t>актов, незаконными решений и действий (бездействия) органа местного самоуправления и должностных лиц определяются: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причины принятия ненормативных правовых актов, решений и совершения действий (бездействия), признанных судом недействительными;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причины, послужившие основаниями признания недействительными ненормативных правовых актов, незаконными решений и действий (бездействия).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 итогам рассмотрения вопросов правоприменительной практики рабочая группа принимает решение, в котором указываются: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(отсутствие) признаков коррупционных проявлений;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рекомендации по разработке и принятию мер в целях предупреждения и устранения причин выявленных нарушений или устанавливается отсутствие необходимости разработки и принятия соответствующих мер.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Протокол заседания рабочей группы должен содержать: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дату заседания, состав рабочей группы и иных приглашенных лиц;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судебные акт (акты), явившиеся основанием для рассмотрения вопросов правоприменительной практики;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фамилию, имя, отчество выступавших на заседании лиц, краткое содержание выступлений;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голосования;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принятое решение.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В случае установления рабочей группой признаков коррупционных проявлений, послуживших основанием для принятия решения о признании недействительными ненормативных правовых актов, незаконными решений и действий (бездействия) органов местного самоуправления и должностных лиц, председателем рабочей группы направляется информация в адрес Комиссии по соблюдению требований к служебному поведению и урегулированию конфликта интересов в целях осуществления мер по предупреждению коррупции.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Протоколы заседаний и решения рабочей группы хранятся в администрации муниципального образования сельского поселения «Приозёрный».</w:t>
      </w:r>
    </w:p>
    <w:p w:rsidR="007427B8" w:rsidRDefault="007427B8" w:rsidP="007427B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1</w:t>
      </w:r>
    </w:p>
    <w:p w:rsidR="007427B8" w:rsidRDefault="007427B8" w:rsidP="007427B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427B8" w:rsidRDefault="007427B8" w:rsidP="007427B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427B8" w:rsidRDefault="007427B8" w:rsidP="007427B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«Приозёрный»</w:t>
      </w:r>
    </w:p>
    <w:p w:rsidR="007427B8" w:rsidRDefault="007427B8" w:rsidP="007427B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24 декабря 2020 № 103 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</w:p>
    <w:p w:rsidR="007427B8" w:rsidRPr="00DC43D0" w:rsidRDefault="007427B8" w:rsidP="007427B8">
      <w:pPr>
        <w:pStyle w:val="a7"/>
        <w:jc w:val="center"/>
        <w:rPr>
          <w:b/>
          <w:sz w:val="28"/>
          <w:szCs w:val="28"/>
        </w:rPr>
      </w:pPr>
      <w:r w:rsidRPr="00DC43D0">
        <w:rPr>
          <w:b/>
          <w:sz w:val="28"/>
          <w:szCs w:val="28"/>
        </w:rPr>
        <w:t>СОСТАВ</w:t>
      </w:r>
    </w:p>
    <w:p w:rsidR="007427B8" w:rsidRDefault="007427B8" w:rsidP="007427B8">
      <w:pPr>
        <w:pStyle w:val="a7"/>
        <w:jc w:val="center"/>
        <w:rPr>
          <w:b/>
          <w:sz w:val="28"/>
          <w:szCs w:val="28"/>
        </w:rPr>
      </w:pPr>
      <w:r w:rsidRPr="00DC43D0">
        <w:rPr>
          <w:b/>
          <w:sz w:val="28"/>
          <w:szCs w:val="28"/>
        </w:rPr>
        <w:t xml:space="preserve">рабочей группы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</w:t>
      </w:r>
      <w:r w:rsidRPr="007427B8">
        <w:rPr>
          <w:b/>
          <w:sz w:val="28"/>
          <w:szCs w:val="28"/>
        </w:rPr>
        <w:t>муниципального образования сельского поселения «Приозёрный»</w:t>
      </w:r>
      <w:r w:rsidRPr="00DC43D0">
        <w:rPr>
          <w:b/>
          <w:sz w:val="28"/>
          <w:szCs w:val="28"/>
        </w:rPr>
        <w:t xml:space="preserve"> и их должностных лиц</w:t>
      </w:r>
    </w:p>
    <w:p w:rsidR="007427B8" w:rsidRDefault="007427B8" w:rsidP="007427B8">
      <w:pPr>
        <w:pStyle w:val="a7"/>
        <w:jc w:val="center"/>
        <w:rPr>
          <w:b/>
          <w:sz w:val="28"/>
          <w:szCs w:val="28"/>
        </w:rPr>
      </w:pP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рабочей группы – глава сельского поселения «Приозёрный» Богадевич С. Н.;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Секретарь рабочей группы – ведущий специалист администрации СП «Приозёрный» Каракчиева О. А.;</w:t>
      </w:r>
    </w:p>
    <w:p w:rsidR="007427B8" w:rsidRDefault="007427B8" w:rsidP="007427B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7427B8" w:rsidRDefault="007427B8" w:rsidP="007427B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1. Старший инспектор администрации СП «Приозёрный» - Денисова И. Н.;</w:t>
      </w:r>
    </w:p>
    <w:p w:rsidR="007427B8" w:rsidRDefault="007427B8" w:rsidP="007427B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2. Главный бухгалтер администрации СП «Приозёрный» - Мингалева С. Е.;</w:t>
      </w:r>
    </w:p>
    <w:p w:rsidR="007427B8" w:rsidRDefault="007427B8" w:rsidP="007427B8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3. Специалист по осуществлению первичного воинского учета администрации СП «Приозёрный» - Панюкова Т. Л.</w:t>
      </w:r>
    </w:p>
    <w:p w:rsidR="007427B8" w:rsidRPr="00DC43D0" w:rsidRDefault="007427B8" w:rsidP="007427B8">
      <w:pPr>
        <w:pStyle w:val="a7"/>
        <w:ind w:firstLine="709"/>
        <w:jc w:val="both"/>
        <w:rPr>
          <w:sz w:val="28"/>
          <w:szCs w:val="28"/>
        </w:rPr>
      </w:pPr>
    </w:p>
    <w:p w:rsidR="007427B8" w:rsidRPr="00B049BA" w:rsidRDefault="007427B8" w:rsidP="007427B8">
      <w:pPr>
        <w:pStyle w:val="a7"/>
        <w:rPr>
          <w:sz w:val="28"/>
          <w:szCs w:val="28"/>
        </w:rPr>
      </w:pPr>
    </w:p>
    <w:p w:rsidR="007427B8" w:rsidRPr="00B049BA" w:rsidRDefault="007427B8" w:rsidP="007427B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38F2" w:rsidRDefault="005E38F2" w:rsidP="007427B8">
      <w:pPr>
        <w:jc w:val="center"/>
      </w:pPr>
    </w:p>
    <w:sectPr w:rsidR="005E38F2" w:rsidSect="00170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21058"/>
    <w:multiLevelType w:val="hybridMultilevel"/>
    <w:tmpl w:val="7B26C270"/>
    <w:lvl w:ilvl="0" w:tplc="8E12D1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024AFF"/>
    <w:multiLevelType w:val="hybridMultilevel"/>
    <w:tmpl w:val="094ADCA6"/>
    <w:lvl w:ilvl="0" w:tplc="8DA8EE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B2172C7"/>
    <w:multiLevelType w:val="hybridMultilevel"/>
    <w:tmpl w:val="35067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7A5D"/>
    <w:rsid w:val="00041619"/>
    <w:rsid w:val="00157915"/>
    <w:rsid w:val="0017058F"/>
    <w:rsid w:val="00462CAD"/>
    <w:rsid w:val="004F0099"/>
    <w:rsid w:val="005E38F2"/>
    <w:rsid w:val="00602BF7"/>
    <w:rsid w:val="00617A5D"/>
    <w:rsid w:val="007427B8"/>
    <w:rsid w:val="008B0DF4"/>
    <w:rsid w:val="00970A4E"/>
    <w:rsid w:val="00A23D3A"/>
    <w:rsid w:val="00AA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5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7A5D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617A5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7A5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7A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17A5D"/>
    <w:pPr>
      <w:ind w:left="720"/>
      <w:contextualSpacing/>
    </w:pPr>
  </w:style>
  <w:style w:type="paragraph" w:styleId="a4">
    <w:name w:val="Body Text"/>
    <w:basedOn w:val="a"/>
    <w:link w:val="a5"/>
    <w:rsid w:val="00617A5D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617A5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970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427B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2020-12-25T05:55:00Z</cp:lastPrinted>
  <dcterms:created xsi:type="dcterms:W3CDTF">2020-12-25T05:56:00Z</dcterms:created>
  <dcterms:modified xsi:type="dcterms:W3CDTF">2020-12-25T05:56:00Z</dcterms:modified>
</cp:coreProperties>
</file>