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1843"/>
        <w:gridCol w:w="3544"/>
      </w:tblGrid>
      <w:tr w:rsidR="00643FD6">
        <w:trPr>
          <w:trHeight w:val="1266"/>
        </w:trPr>
        <w:tc>
          <w:tcPr>
            <w:tcW w:w="3510" w:type="dxa"/>
          </w:tcPr>
          <w:p w:rsidR="00643FD6" w:rsidRDefault="00643FD6" w:rsidP="0032107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 w:rsidR="00321079">
              <w:rPr>
                <w:b/>
                <w:sz w:val="28"/>
              </w:rPr>
              <w:t>Каляты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юкöнса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</w:tcPr>
          <w:p w:rsidR="00643FD6" w:rsidRDefault="00643FD6" w:rsidP="00AE5DCE">
            <w:pPr>
              <w:jc w:val="center"/>
              <w:rPr>
                <w:sz w:val="28"/>
              </w:rPr>
            </w:pPr>
            <w:r w:rsidRPr="00456D0C">
              <w:rPr>
                <w:sz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744181026" r:id="rId8"/>
              </w:object>
            </w:r>
          </w:p>
        </w:tc>
        <w:tc>
          <w:tcPr>
            <w:tcW w:w="3544" w:type="dxa"/>
          </w:tcPr>
          <w:p w:rsidR="00643FD6" w:rsidRDefault="00643FD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643FD6" w:rsidRDefault="00643FD6" w:rsidP="0032107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сельского поселения «П</w:t>
            </w:r>
            <w:r w:rsidR="00321079">
              <w:rPr>
                <w:b/>
                <w:sz w:val="28"/>
              </w:rPr>
              <w:t>риозёрный</w:t>
            </w:r>
            <w:r>
              <w:rPr>
                <w:b/>
                <w:sz w:val="28"/>
              </w:rPr>
              <w:t>»</w:t>
            </w:r>
          </w:p>
        </w:tc>
      </w:tr>
    </w:tbl>
    <w:p w:rsidR="00643FD6" w:rsidRDefault="00643FD6" w:rsidP="00C7575C">
      <w:pPr>
        <w:jc w:val="center"/>
      </w:pPr>
    </w:p>
    <w:tbl>
      <w:tblPr>
        <w:tblW w:w="0" w:type="auto"/>
        <w:tblLayout w:type="fixed"/>
        <w:tblLook w:val="0000"/>
      </w:tblPr>
      <w:tblGrid>
        <w:gridCol w:w="4448"/>
        <w:gridCol w:w="4840"/>
      </w:tblGrid>
      <w:tr w:rsidR="00643FD6">
        <w:trPr>
          <w:trHeight w:val="685"/>
        </w:trPr>
        <w:tc>
          <w:tcPr>
            <w:tcW w:w="9288" w:type="dxa"/>
            <w:gridSpan w:val="2"/>
            <w:vAlign w:val="center"/>
          </w:tcPr>
          <w:p w:rsidR="00643FD6" w:rsidRDefault="00BF7836" w:rsidP="00AE5DC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 xml:space="preserve"> </w:t>
            </w:r>
            <w:r w:rsidR="00643FD6">
              <w:rPr>
                <w:b/>
                <w:sz w:val="32"/>
              </w:rPr>
              <w:t>КЫВКÖРТÖД</w:t>
            </w:r>
            <w:r>
              <w:rPr>
                <w:b/>
                <w:sz w:val="32"/>
              </w:rPr>
              <w:t xml:space="preserve">         </w:t>
            </w:r>
            <w:r>
              <w:rPr>
                <w:b/>
                <w:szCs w:val="28"/>
              </w:rPr>
              <w:t xml:space="preserve">   </w:t>
            </w:r>
          </w:p>
        </w:tc>
      </w:tr>
      <w:tr w:rsidR="00643FD6">
        <w:trPr>
          <w:trHeight w:val="685"/>
        </w:trPr>
        <w:tc>
          <w:tcPr>
            <w:tcW w:w="9288" w:type="dxa"/>
            <w:gridSpan w:val="2"/>
            <w:vAlign w:val="center"/>
          </w:tcPr>
          <w:p w:rsidR="00643FD6" w:rsidRDefault="00643FD6" w:rsidP="00D6431C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643FD6">
        <w:trPr>
          <w:trHeight w:val="406"/>
        </w:trPr>
        <w:tc>
          <w:tcPr>
            <w:tcW w:w="4448" w:type="dxa"/>
            <w:vAlign w:val="center"/>
          </w:tcPr>
          <w:p w:rsidR="00643FD6" w:rsidRDefault="00C7575C" w:rsidP="00D6431C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D6431C">
              <w:rPr>
                <w:b/>
              </w:rPr>
              <w:t>28 апреля</w:t>
            </w:r>
            <w:r w:rsidR="00B6704B">
              <w:rPr>
                <w:b/>
              </w:rPr>
              <w:t xml:space="preserve"> </w:t>
            </w:r>
            <w:r w:rsidR="00BF7836">
              <w:rPr>
                <w:b/>
              </w:rPr>
              <w:t>20</w:t>
            </w:r>
            <w:r w:rsidR="001A16A5">
              <w:rPr>
                <w:b/>
              </w:rPr>
              <w:t>23</w:t>
            </w:r>
            <w:r w:rsidR="00643FD6">
              <w:rPr>
                <w:b/>
              </w:rPr>
              <w:t xml:space="preserve"> года</w:t>
            </w:r>
          </w:p>
        </w:tc>
        <w:tc>
          <w:tcPr>
            <w:tcW w:w="4840" w:type="dxa"/>
            <w:vAlign w:val="center"/>
          </w:tcPr>
          <w:p w:rsidR="00643FD6" w:rsidRPr="00321079" w:rsidRDefault="00BF7836" w:rsidP="001A16A5">
            <w:pPr>
              <w:pStyle w:val="4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           </w:t>
            </w:r>
            <w:r w:rsidR="001A16A5">
              <w:rPr>
                <w:b/>
              </w:rPr>
              <w:t xml:space="preserve">                     </w:t>
            </w:r>
            <w:r>
              <w:rPr>
                <w:b/>
              </w:rPr>
              <w:t xml:space="preserve">       </w:t>
            </w:r>
            <w:r w:rsidR="00643FD6">
              <w:rPr>
                <w:b/>
              </w:rPr>
              <w:t>№</w:t>
            </w:r>
            <w:r w:rsidR="00643FD6">
              <w:rPr>
                <w:b/>
                <w:lang w:val="en-US"/>
              </w:rPr>
              <w:t xml:space="preserve"> </w:t>
            </w:r>
            <w:r w:rsidR="00321079">
              <w:rPr>
                <w:b/>
                <w:lang w:val="en-US"/>
              </w:rPr>
              <w:t>V</w:t>
            </w:r>
            <w:r w:rsidR="00C7575C">
              <w:rPr>
                <w:b/>
              </w:rPr>
              <w:t xml:space="preserve"> -</w:t>
            </w:r>
            <w:r w:rsidR="00D6431C">
              <w:rPr>
                <w:b/>
              </w:rPr>
              <w:t>17</w:t>
            </w:r>
            <w:r w:rsidR="00C7575C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D6431C">
              <w:rPr>
                <w:b/>
              </w:rPr>
              <w:t>1</w:t>
            </w:r>
          </w:p>
        </w:tc>
      </w:tr>
      <w:tr w:rsidR="00643FD6">
        <w:trPr>
          <w:trHeight w:val="441"/>
        </w:trPr>
        <w:tc>
          <w:tcPr>
            <w:tcW w:w="9288" w:type="dxa"/>
            <w:gridSpan w:val="2"/>
            <w:vAlign w:val="center"/>
          </w:tcPr>
          <w:p w:rsidR="00643FD6" w:rsidRDefault="00643FD6">
            <w:pPr>
              <w:pStyle w:val="4"/>
              <w:jc w:val="center"/>
              <w:rPr>
                <w:b/>
              </w:rPr>
            </w:pPr>
          </w:p>
        </w:tc>
      </w:tr>
      <w:tr w:rsidR="00643FD6">
        <w:trPr>
          <w:trHeight w:val="419"/>
        </w:trPr>
        <w:tc>
          <w:tcPr>
            <w:tcW w:w="9288" w:type="dxa"/>
            <w:gridSpan w:val="2"/>
            <w:vAlign w:val="center"/>
          </w:tcPr>
          <w:p w:rsidR="00643FD6" w:rsidRDefault="00643FD6">
            <w:pPr>
              <w:pStyle w:val="4"/>
              <w:jc w:val="center"/>
            </w:pPr>
            <w:r>
              <w:t xml:space="preserve">(Республика Коми, Корткеросский район, </w:t>
            </w:r>
            <w:r w:rsidR="00321079">
              <w:t>п. Приозёрный</w:t>
            </w:r>
            <w:r>
              <w:t>)</w:t>
            </w:r>
          </w:p>
          <w:p w:rsidR="005D43D7" w:rsidRPr="00AB2BC4" w:rsidRDefault="006060B0" w:rsidP="00AB2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E5C01" w:rsidRPr="00AE5DCE" w:rsidRDefault="003E5C01" w:rsidP="00AE5DCE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AE5DCE">
        <w:rPr>
          <w:rFonts w:ascii="Times New Roman" w:hAnsi="Times New Roman" w:cs="Times New Roman"/>
          <w:b/>
          <w:sz w:val="28"/>
        </w:rPr>
        <w:t>О внесении изменений в Решение Совета сельского поселения «П</w:t>
      </w:r>
      <w:r w:rsidR="00321079" w:rsidRPr="00AE5DCE">
        <w:rPr>
          <w:rFonts w:ascii="Times New Roman" w:hAnsi="Times New Roman" w:cs="Times New Roman"/>
          <w:b/>
          <w:sz w:val="28"/>
        </w:rPr>
        <w:t>риозёрный</w:t>
      </w:r>
      <w:r w:rsidRPr="00AE5DCE">
        <w:rPr>
          <w:rFonts w:ascii="Times New Roman" w:hAnsi="Times New Roman" w:cs="Times New Roman"/>
          <w:b/>
          <w:sz w:val="28"/>
        </w:rPr>
        <w:t>» от 16 ноября 2005 года № 1-2/6 «Об  утверждении Порядка организации и проведения публичных слушаний на территории муниципального образования сельского поселения «П</w:t>
      </w:r>
      <w:r w:rsidR="00321079" w:rsidRPr="00AE5DCE">
        <w:rPr>
          <w:rFonts w:ascii="Times New Roman" w:hAnsi="Times New Roman" w:cs="Times New Roman"/>
          <w:b/>
          <w:sz w:val="28"/>
        </w:rPr>
        <w:t>риозёрный</w:t>
      </w:r>
      <w:r w:rsidRPr="00AE5DCE">
        <w:rPr>
          <w:rFonts w:ascii="Times New Roman" w:hAnsi="Times New Roman" w:cs="Times New Roman"/>
          <w:b/>
          <w:sz w:val="28"/>
        </w:rPr>
        <w:t>»</w:t>
      </w:r>
    </w:p>
    <w:p w:rsidR="003E5C01" w:rsidRDefault="003E5C01" w:rsidP="003E5C01">
      <w:pPr>
        <w:jc w:val="center"/>
        <w:rPr>
          <w:b/>
          <w:sz w:val="28"/>
        </w:rPr>
      </w:pPr>
    </w:p>
    <w:p w:rsidR="003E5C01" w:rsidRPr="00CA2B1A" w:rsidRDefault="003E5C01" w:rsidP="00321079">
      <w:pPr>
        <w:jc w:val="both"/>
      </w:pPr>
      <w:r w:rsidRPr="00CA2B1A">
        <w:t xml:space="preserve">    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«</w:t>
      </w:r>
      <w:r w:rsidR="00321079" w:rsidRPr="00CA2B1A">
        <w:t>Приозёрный</w:t>
      </w:r>
      <w:r w:rsidRPr="00CA2B1A">
        <w:t>»,</w:t>
      </w:r>
    </w:p>
    <w:p w:rsidR="003E5C01" w:rsidRPr="00CA2B1A" w:rsidRDefault="003E5C01" w:rsidP="003E5C01">
      <w:r w:rsidRPr="00CA2B1A">
        <w:t>Совет сельского поселения «</w:t>
      </w:r>
      <w:r w:rsidR="00321079" w:rsidRPr="00CA2B1A">
        <w:t>Приозёрный</w:t>
      </w:r>
      <w:r w:rsidRPr="00CA2B1A">
        <w:t xml:space="preserve">» </w:t>
      </w:r>
      <w:r w:rsidRPr="00CA2B1A">
        <w:rPr>
          <w:b/>
        </w:rPr>
        <w:t>решил:</w:t>
      </w:r>
    </w:p>
    <w:p w:rsidR="003E5C01" w:rsidRPr="00CA2B1A" w:rsidRDefault="003E5C01" w:rsidP="00321079">
      <w:pPr>
        <w:pStyle w:val="a9"/>
        <w:numPr>
          <w:ilvl w:val="0"/>
          <w:numId w:val="10"/>
        </w:numPr>
        <w:ind w:left="142" w:firstLine="425"/>
        <w:jc w:val="both"/>
        <w:rPr>
          <w:sz w:val="24"/>
          <w:szCs w:val="24"/>
        </w:rPr>
      </w:pPr>
      <w:r w:rsidRPr="00CA2B1A">
        <w:rPr>
          <w:sz w:val="24"/>
          <w:szCs w:val="24"/>
        </w:rPr>
        <w:t>Внести в Решение Совета сельского поселения «П</w:t>
      </w:r>
      <w:r w:rsidR="00321079" w:rsidRPr="00CA2B1A">
        <w:rPr>
          <w:sz w:val="24"/>
          <w:szCs w:val="24"/>
        </w:rPr>
        <w:t>риозёрный</w:t>
      </w:r>
      <w:r w:rsidRPr="00CA2B1A">
        <w:rPr>
          <w:sz w:val="24"/>
          <w:szCs w:val="24"/>
        </w:rPr>
        <w:t>»  от 16 ноября 2005 года № 1-2/6  «Об утверждении Порядка организации и проведения публичных слушаний на территории муниципального обр</w:t>
      </w:r>
      <w:r w:rsidR="00321079" w:rsidRPr="00CA2B1A">
        <w:rPr>
          <w:sz w:val="24"/>
          <w:szCs w:val="24"/>
        </w:rPr>
        <w:t>азования сельского поселения «Приозёрный</w:t>
      </w:r>
      <w:r w:rsidRPr="00CA2B1A">
        <w:rPr>
          <w:sz w:val="24"/>
          <w:szCs w:val="24"/>
        </w:rPr>
        <w:t>» следующие изменения:</w:t>
      </w:r>
    </w:p>
    <w:p w:rsidR="003E5C01" w:rsidRPr="00CA2B1A" w:rsidRDefault="001A16A5" w:rsidP="001A16A5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1) подпункты 3 и 4 </w:t>
      </w:r>
      <w:r w:rsidR="003E5C01" w:rsidRPr="00CA2B1A">
        <w:rPr>
          <w:sz w:val="24"/>
          <w:szCs w:val="24"/>
        </w:rPr>
        <w:t>пункт</w:t>
      </w:r>
      <w:r w:rsidRPr="00CA2B1A">
        <w:rPr>
          <w:sz w:val="24"/>
          <w:szCs w:val="24"/>
        </w:rPr>
        <w:t>а</w:t>
      </w:r>
      <w:r w:rsidR="003E5C01" w:rsidRPr="00CA2B1A">
        <w:rPr>
          <w:sz w:val="24"/>
          <w:szCs w:val="24"/>
        </w:rPr>
        <w:t xml:space="preserve"> </w:t>
      </w:r>
      <w:r w:rsidRPr="00CA2B1A">
        <w:rPr>
          <w:sz w:val="24"/>
          <w:szCs w:val="24"/>
        </w:rPr>
        <w:t>1.5.</w:t>
      </w:r>
      <w:r w:rsidR="003E5C01" w:rsidRPr="00CA2B1A">
        <w:rPr>
          <w:sz w:val="24"/>
          <w:szCs w:val="24"/>
        </w:rPr>
        <w:t xml:space="preserve"> раздела 1 изложить в следующей редакции:</w:t>
      </w:r>
    </w:p>
    <w:p w:rsidR="003E5C01" w:rsidRPr="00CA2B1A" w:rsidRDefault="003E5C01" w:rsidP="001A16A5">
      <w:pPr>
        <w:pStyle w:val="a9"/>
        <w:ind w:left="0"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CA2B1A">
        <w:rPr>
          <w:sz w:val="24"/>
          <w:szCs w:val="24"/>
        </w:rPr>
        <w:t>«</w:t>
      </w:r>
      <w:r w:rsidR="001A16A5" w:rsidRPr="00CA2B1A">
        <w:rPr>
          <w:sz w:val="24"/>
          <w:szCs w:val="24"/>
        </w:rPr>
        <w:t xml:space="preserve">3) </w:t>
      </w:r>
      <w:r w:rsidR="001A16A5" w:rsidRPr="00CA2B1A">
        <w:rPr>
          <w:color w:val="000000"/>
          <w:sz w:val="24"/>
          <w:szCs w:val="24"/>
          <w:shd w:val="clear" w:color="auto" w:fill="FFFFFF"/>
        </w:rPr>
        <w:t>проект стратегии социально-экономического развития муниципального образования;</w:t>
      </w:r>
    </w:p>
    <w:p w:rsidR="001A16A5" w:rsidRPr="00CA2B1A" w:rsidRDefault="001A16A5" w:rsidP="001A16A5">
      <w:pPr>
        <w:pStyle w:val="a9"/>
        <w:ind w:left="0"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CA2B1A">
        <w:rPr>
          <w:color w:val="000000"/>
          <w:sz w:val="24"/>
          <w:szCs w:val="24"/>
          <w:shd w:val="clear" w:color="auto" w:fill="FFFFFF"/>
        </w:rPr>
        <w:t xml:space="preserve">4) </w:t>
      </w:r>
      <w:r w:rsidR="008A17C8" w:rsidRPr="00CA2B1A">
        <w:rPr>
          <w:color w:val="000000"/>
          <w:sz w:val="24"/>
          <w:szCs w:val="24"/>
          <w:shd w:val="clear" w:color="auto" w:fill="FFFFFF"/>
        </w:rPr>
        <w:t>вопросы о преобразовании муниципального образования, за исключением случаев, если в соответствии со </w:t>
      </w:r>
      <w:hyperlink r:id="rId9" w:anchor="dst100105" w:history="1">
        <w:r w:rsidR="008A17C8" w:rsidRPr="00CA2B1A">
          <w:rPr>
            <w:rStyle w:val="aa"/>
            <w:color w:val="1A0DAB"/>
            <w:sz w:val="24"/>
            <w:szCs w:val="24"/>
            <w:shd w:val="clear" w:color="auto" w:fill="FFFFFF"/>
          </w:rPr>
          <w:t>статьей 13</w:t>
        </w:r>
      </w:hyperlink>
      <w:r w:rsidR="008A17C8" w:rsidRPr="00CA2B1A">
        <w:rPr>
          <w:color w:val="000000"/>
          <w:sz w:val="24"/>
          <w:szCs w:val="24"/>
          <w:shd w:val="clear" w:color="auto" w:fill="FFFFFF"/>
        </w:rPr>
        <w:t xml:space="preserve"> настоящего Федерального закона </w:t>
      </w:r>
      <w:r w:rsidR="00FF012E" w:rsidRPr="00CA2B1A">
        <w:rPr>
          <w:color w:val="000000"/>
          <w:sz w:val="24"/>
          <w:szCs w:val="24"/>
          <w:shd w:val="clear" w:color="auto" w:fill="FFFFFF"/>
        </w:rPr>
        <w:t xml:space="preserve">№ 131-ФЗ «Об общих принципах организации местного самоуправления в Российской Федерации» </w:t>
      </w:r>
      <w:r w:rsidR="008A17C8" w:rsidRPr="00CA2B1A">
        <w:rPr>
          <w:color w:val="000000"/>
          <w:sz w:val="24"/>
          <w:szCs w:val="24"/>
          <w:shd w:val="clear" w:color="auto" w:fill="FFFFFF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  <w:r w:rsidR="00FF012E" w:rsidRPr="00CA2B1A">
        <w:rPr>
          <w:color w:val="000000"/>
          <w:sz w:val="24"/>
          <w:szCs w:val="24"/>
          <w:shd w:val="clear" w:color="auto" w:fill="FFFFFF"/>
        </w:rPr>
        <w:t>»</w:t>
      </w:r>
      <w:r w:rsidR="00C81567" w:rsidRPr="00CA2B1A">
        <w:rPr>
          <w:color w:val="000000"/>
          <w:sz w:val="24"/>
          <w:szCs w:val="24"/>
          <w:shd w:val="clear" w:color="auto" w:fill="FFFFFF"/>
        </w:rPr>
        <w:t>;</w:t>
      </w:r>
    </w:p>
    <w:p w:rsidR="00CA2B1A" w:rsidRPr="00CA2B1A" w:rsidRDefault="00FF012E" w:rsidP="00CA2B1A">
      <w:pPr>
        <w:pStyle w:val="a9"/>
        <w:ind w:left="0" w:firstLine="567"/>
        <w:jc w:val="both"/>
        <w:rPr>
          <w:sz w:val="24"/>
          <w:szCs w:val="24"/>
          <w:shd w:val="clear" w:color="auto" w:fill="FFFFFF"/>
        </w:rPr>
      </w:pPr>
      <w:r w:rsidRPr="00CA2B1A">
        <w:rPr>
          <w:sz w:val="24"/>
          <w:szCs w:val="24"/>
          <w:shd w:val="clear" w:color="auto" w:fill="FFFFFF"/>
        </w:rPr>
        <w:t>2)</w:t>
      </w:r>
      <w:r w:rsidR="00CA2B1A" w:rsidRPr="00CA2B1A">
        <w:rPr>
          <w:sz w:val="24"/>
          <w:szCs w:val="24"/>
          <w:shd w:val="clear" w:color="auto" w:fill="FFFFFF"/>
        </w:rPr>
        <w:t xml:space="preserve"> </w:t>
      </w:r>
      <w:r w:rsidR="00F12133">
        <w:rPr>
          <w:sz w:val="24"/>
          <w:szCs w:val="24"/>
          <w:shd w:val="clear" w:color="auto" w:fill="FFFFFF"/>
        </w:rPr>
        <w:t xml:space="preserve">абзац 2 </w:t>
      </w:r>
      <w:r w:rsidR="00CA2B1A" w:rsidRPr="00CA2B1A">
        <w:rPr>
          <w:sz w:val="24"/>
          <w:szCs w:val="24"/>
          <w:shd w:val="clear" w:color="auto" w:fill="FFFFFF"/>
        </w:rPr>
        <w:t>пункт</w:t>
      </w:r>
      <w:r w:rsidR="00F12133">
        <w:rPr>
          <w:sz w:val="24"/>
          <w:szCs w:val="24"/>
          <w:shd w:val="clear" w:color="auto" w:fill="FFFFFF"/>
        </w:rPr>
        <w:t>а</w:t>
      </w:r>
      <w:r w:rsidR="00CA2B1A" w:rsidRPr="00CA2B1A">
        <w:rPr>
          <w:sz w:val="24"/>
          <w:szCs w:val="24"/>
          <w:shd w:val="clear" w:color="auto" w:fill="FFFFFF"/>
        </w:rPr>
        <w:t xml:space="preserve"> 1.4. раздела 1 дополнить:</w:t>
      </w:r>
    </w:p>
    <w:p w:rsidR="001008B1" w:rsidRPr="001008B1" w:rsidRDefault="00CA2B1A" w:rsidP="00CA2B1A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  <w:shd w:val="clear" w:color="auto" w:fill="FFFFFF"/>
        </w:rPr>
        <w:t>«</w:t>
      </w:r>
      <w:r w:rsidR="001008B1" w:rsidRPr="001008B1">
        <w:rPr>
          <w:sz w:val="24"/>
          <w:szCs w:val="24"/>
        </w:rPr>
        <w:t>Инициатива населения о проведении публичных слушаний реализуется группой граждан в количестве не менее 5% жителей сельского поселения «Приозёрный», достигших 18-летнего возраста и постоянно проживающих на территории сельского поселения (далее - инициативная группа).</w:t>
      </w:r>
    </w:p>
    <w:p w:rsidR="001008B1" w:rsidRPr="001008B1" w:rsidRDefault="00F12133" w:rsidP="001008B1">
      <w:pPr>
        <w:pStyle w:val="a9"/>
        <w:ind w:left="0" w:firstLine="567"/>
        <w:jc w:val="both"/>
        <w:rPr>
          <w:sz w:val="24"/>
          <w:szCs w:val="24"/>
        </w:rPr>
      </w:pPr>
      <w:r w:rsidRPr="001008B1">
        <w:rPr>
          <w:sz w:val="24"/>
          <w:szCs w:val="24"/>
        </w:rPr>
        <w:t>О результатах рассмотрения заявления инициативной группы о проведении публичных слушаний контактное лицо уведомляется в срок не позднее 5 дней со дня принятия соответствующего решения. В случае принятия решения об отказе в назначении публичных слушаний в нем должны быть указаны основания для отказа в назначении публичных слушаний. Инициативная группа вправе повторно обратиться в  Совет</w:t>
      </w:r>
      <w:r w:rsidR="001008B1" w:rsidRPr="001008B1">
        <w:rPr>
          <w:sz w:val="24"/>
          <w:szCs w:val="24"/>
        </w:rPr>
        <w:t xml:space="preserve"> сельского поселения</w:t>
      </w:r>
      <w:r w:rsidRPr="001008B1">
        <w:rPr>
          <w:sz w:val="24"/>
          <w:szCs w:val="24"/>
        </w:rPr>
        <w:t xml:space="preserve"> с инициативой о проведении публичных слушаний после устранения причин, послуживших основанием для отказа в назначении публичных слушаний. </w:t>
      </w:r>
    </w:p>
    <w:p w:rsidR="001008B1" w:rsidRPr="001008B1" w:rsidRDefault="001008B1" w:rsidP="001008B1">
      <w:pPr>
        <w:pStyle w:val="a9"/>
        <w:ind w:left="0" w:firstLine="567"/>
        <w:jc w:val="both"/>
        <w:rPr>
          <w:sz w:val="24"/>
          <w:szCs w:val="24"/>
        </w:rPr>
      </w:pPr>
      <w:r w:rsidRPr="001008B1">
        <w:rPr>
          <w:sz w:val="24"/>
          <w:szCs w:val="24"/>
        </w:rPr>
        <w:t>Основаниями для отклонения в назначении публичных слушаний являются:</w:t>
      </w:r>
    </w:p>
    <w:p w:rsidR="001008B1" w:rsidRPr="001008B1" w:rsidRDefault="001008B1" w:rsidP="001008B1">
      <w:pPr>
        <w:pStyle w:val="a9"/>
        <w:ind w:left="0" w:firstLine="567"/>
        <w:jc w:val="both"/>
        <w:rPr>
          <w:sz w:val="24"/>
          <w:szCs w:val="24"/>
        </w:rPr>
      </w:pPr>
      <w:r w:rsidRPr="001008B1">
        <w:rPr>
          <w:sz w:val="24"/>
          <w:szCs w:val="24"/>
        </w:rPr>
        <w:t xml:space="preserve"> -несоблюдение требований, установленных подпунктом 1 пункта 1.4.настоящего Порядка; </w:t>
      </w:r>
    </w:p>
    <w:p w:rsidR="001008B1" w:rsidRPr="001008B1" w:rsidRDefault="001008B1" w:rsidP="001008B1">
      <w:pPr>
        <w:pStyle w:val="a9"/>
        <w:ind w:left="0" w:firstLine="567"/>
        <w:jc w:val="both"/>
        <w:rPr>
          <w:sz w:val="24"/>
          <w:szCs w:val="24"/>
        </w:rPr>
      </w:pPr>
      <w:r w:rsidRPr="001008B1">
        <w:rPr>
          <w:sz w:val="24"/>
          <w:szCs w:val="24"/>
        </w:rPr>
        <w:t xml:space="preserve">-несоответствие вопросов, указанных в заявлении о проведении публичных слушаний, требованиям, определенным в пункте 1.5 настоящего Порядка. </w:t>
      </w:r>
    </w:p>
    <w:p w:rsidR="001008B1" w:rsidRPr="001008B1" w:rsidRDefault="00F12133" w:rsidP="00CA2B1A">
      <w:pPr>
        <w:pStyle w:val="a9"/>
        <w:ind w:left="0" w:firstLine="567"/>
        <w:jc w:val="both"/>
      </w:pPr>
      <w:r w:rsidRPr="001008B1">
        <w:rPr>
          <w:sz w:val="24"/>
          <w:szCs w:val="24"/>
        </w:rPr>
        <w:lastRenderedPageBreak/>
        <w:t>В случае принятия решения о назначении публичных слушаний проект муниципального правового акта, выносимого на публичные слушания, при необходимости разрабатывается, а в случае представления проекта муниципального правового акта инициативной группой дорабатывается органом местного самоуправления, к полномочиям которого относится принятие соответствующего правового акта, с учетом требований действующего законодательства, в течение 10 дней со дня принятия решения о назначении публичных слушаний</w:t>
      </w:r>
      <w:r w:rsidRPr="001008B1">
        <w:t xml:space="preserve">. </w:t>
      </w:r>
    </w:p>
    <w:p w:rsidR="00CA2B1A" w:rsidRPr="00CA2B1A" w:rsidRDefault="00CA2B1A" w:rsidP="00CA2B1A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В целях оповещения жителей о проведении публичных слушаний решение о назначении публичных слушаний подлежит официальному обнародованию в порядке, установленном для официального обнародования муниципальных правовых актов, иной официальной информации не позднее 30 календарных дней до даты проведения публичных слушаний. </w:t>
      </w:r>
    </w:p>
    <w:p w:rsidR="00CA2B1A" w:rsidRPr="00CA2B1A" w:rsidRDefault="00CA2B1A" w:rsidP="00CA2B1A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Информация о назначении публичных слушаний подлежит размещению на официальном сайте </w:t>
      </w:r>
      <w:r w:rsidR="001008B1" w:rsidRPr="001008B1">
        <w:rPr>
          <w:sz w:val="24"/>
          <w:szCs w:val="24"/>
        </w:rPr>
        <w:t>https://priozrnyj-r11.gosweb.gosuslugi.ru/</w:t>
      </w:r>
      <w:r w:rsidR="001008B1">
        <w:rPr>
          <w:sz w:val="24"/>
          <w:szCs w:val="24"/>
        </w:rPr>
        <w:t xml:space="preserve"> </w:t>
      </w:r>
      <w:r w:rsidRPr="00CA2B1A">
        <w:rPr>
          <w:sz w:val="24"/>
          <w:szCs w:val="24"/>
        </w:rPr>
        <w:t>в течение 3 календарных дней со дня принятия решения.</w:t>
      </w:r>
    </w:p>
    <w:p w:rsidR="00CA2B1A" w:rsidRPr="00CA2B1A" w:rsidRDefault="00CA2B1A" w:rsidP="00CA2B1A">
      <w:pPr>
        <w:pStyle w:val="a9"/>
        <w:ind w:left="0" w:firstLine="567"/>
        <w:jc w:val="both"/>
        <w:rPr>
          <w:color w:val="000000"/>
          <w:sz w:val="24"/>
          <w:szCs w:val="24"/>
        </w:rPr>
      </w:pPr>
      <w:r w:rsidRPr="00CA2B1A">
        <w:rPr>
          <w:sz w:val="24"/>
          <w:szCs w:val="24"/>
        </w:rPr>
        <w:t xml:space="preserve"> Проект решения о назначении публичных слушаний подлежит размещению на официальном сайте администрации сельского поселения «Приозёрный» </w:t>
      </w:r>
      <w:r w:rsidR="00353089">
        <w:rPr>
          <w:sz w:val="24"/>
          <w:szCs w:val="24"/>
        </w:rPr>
        <w:t>в во вкладке «Противодействие коррупции» «</w:t>
      </w:r>
      <w:proofErr w:type="spellStart"/>
      <w:r w:rsidR="00353089">
        <w:rPr>
          <w:sz w:val="24"/>
          <w:szCs w:val="24"/>
        </w:rPr>
        <w:t>Антикорупционная</w:t>
      </w:r>
      <w:proofErr w:type="spellEnd"/>
      <w:r w:rsidR="00353089">
        <w:rPr>
          <w:sz w:val="24"/>
          <w:szCs w:val="24"/>
        </w:rPr>
        <w:t xml:space="preserve"> экспертиза» </w:t>
      </w:r>
      <w:r w:rsidRPr="00CA2B1A">
        <w:rPr>
          <w:sz w:val="24"/>
          <w:szCs w:val="24"/>
        </w:rPr>
        <w:t xml:space="preserve">и интернет – портале для общественного обсуждения нормативных правовых актов Республике Коми на сайте </w:t>
      </w:r>
      <w:r w:rsidR="00353089" w:rsidRPr="00353089">
        <w:rPr>
          <w:sz w:val="24"/>
          <w:szCs w:val="24"/>
        </w:rPr>
        <w:t>htt</w:t>
      </w:r>
      <w:r w:rsidR="00353089">
        <w:rPr>
          <w:sz w:val="24"/>
          <w:szCs w:val="24"/>
        </w:rPr>
        <w:t>ps://regulation.gov.ru/</w:t>
      </w:r>
      <w:r w:rsidRPr="00CA2B1A">
        <w:rPr>
          <w:sz w:val="24"/>
          <w:szCs w:val="24"/>
        </w:rPr>
        <w:t>в течение 3 календарных дней со дня принятия решения. Организатор публичных слушаний может использовать и другие формы оповещения населения о проведении публичных слушаний.</w:t>
      </w:r>
    </w:p>
    <w:p w:rsidR="006763B7" w:rsidRPr="00CA2B1A" w:rsidRDefault="003459DB" w:rsidP="003459DB">
      <w:pPr>
        <w:pStyle w:val="a9"/>
        <w:ind w:left="0" w:firstLine="567"/>
        <w:jc w:val="both"/>
        <w:rPr>
          <w:color w:val="000000"/>
          <w:sz w:val="24"/>
          <w:szCs w:val="24"/>
        </w:rPr>
      </w:pPr>
      <w:r w:rsidRPr="00CA2B1A">
        <w:rPr>
          <w:sz w:val="24"/>
          <w:szCs w:val="24"/>
          <w:shd w:val="clear" w:color="auto" w:fill="FFFFFF"/>
        </w:rPr>
        <w:t>Разработанный</w:t>
      </w:r>
      <w:r w:rsidRPr="00CA2B1A">
        <w:rPr>
          <w:color w:val="000000"/>
          <w:sz w:val="24"/>
          <w:szCs w:val="24"/>
          <w:shd w:val="clear" w:color="auto" w:fill="FFFFFF"/>
        </w:rPr>
        <w:t xml:space="preserve"> проект</w:t>
      </w:r>
      <w:r w:rsidR="0032489E" w:rsidRPr="00CA2B1A">
        <w:rPr>
          <w:color w:val="000000"/>
          <w:sz w:val="24"/>
          <w:szCs w:val="24"/>
        </w:rPr>
        <w:t xml:space="preserve"> </w:t>
      </w:r>
      <w:r w:rsidR="006763B7" w:rsidRPr="00CA2B1A">
        <w:rPr>
          <w:color w:val="000000"/>
          <w:sz w:val="24"/>
          <w:szCs w:val="24"/>
        </w:rPr>
        <w:t>решения о публичных слушаниях должен содержать: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color w:val="000000"/>
          <w:sz w:val="24"/>
          <w:szCs w:val="24"/>
        </w:rPr>
        <w:t xml:space="preserve">- сведения </w:t>
      </w:r>
      <w:r w:rsidRPr="00CA2B1A">
        <w:rPr>
          <w:sz w:val="24"/>
          <w:szCs w:val="24"/>
        </w:rPr>
        <w:t xml:space="preserve">об инициаторах проведения публичных слушаний, указанных в пункте 1.3 настоящего Порядка;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наименование проекта муниципального правового акта, выносимого на публичные слушания или вопроса публичных слушаний;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сведения об организаторе публичных слушаний;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адрес места (адреса мест) размещения текста проекта муниципального правового акта, выносимого на публичные слушания, на бумажном носителе;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адрес места (адреса мест) приема замечаний и предложений жителей на бумажном носителе по вынесенному на обсуждение проекту муниципального правового акта;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адрес места (адреса мест) размещения на бумажном носителе результатов публичных слушаний, включая мотивированное обоснование принятых решений;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адрес официального сайта администрации сельского поселения «Приозёрный» в информационно телекоммуникационной сети «Интернет» </w:t>
      </w:r>
      <w:r w:rsidR="00353089" w:rsidRPr="001008B1">
        <w:rPr>
          <w:sz w:val="24"/>
          <w:szCs w:val="24"/>
        </w:rPr>
        <w:t>https://priozrnyj-r11.gosweb.gosuslugi.ru/</w:t>
      </w:r>
      <w:r w:rsidR="00353089" w:rsidRPr="00CA2B1A">
        <w:rPr>
          <w:sz w:val="24"/>
          <w:szCs w:val="24"/>
        </w:rPr>
        <w:t xml:space="preserve"> </w:t>
      </w:r>
      <w:r w:rsidRPr="00CA2B1A">
        <w:rPr>
          <w:sz w:val="24"/>
          <w:szCs w:val="24"/>
        </w:rPr>
        <w:t xml:space="preserve">(далее – официальный сайт), на котором будет размещен проект муниципального правового акта, выносимого на публичные слушания, в электронном виде, а также результаты публичных слушаний и посредством которого будет осуществляться представление жителями своих замечаний и предложений по вынесенному на обсуждение проекту муниципального правового акта; </w:t>
      </w:r>
    </w:p>
    <w:p w:rsidR="006763B7" w:rsidRPr="00CA2B1A" w:rsidRDefault="006763B7" w:rsidP="00B04DF0">
      <w:pPr>
        <w:shd w:val="clear" w:color="auto" w:fill="FEFEFE"/>
        <w:ind w:firstLine="567"/>
      </w:pPr>
      <w:r w:rsidRPr="00CA2B1A">
        <w:t>-</w:t>
      </w:r>
      <w:r w:rsidR="00B04DF0" w:rsidRPr="00CA2B1A">
        <w:t xml:space="preserve"> информацию о размещении проектов решения на интернет – портале для общественного обсуждения нормативных правовых актов Республике Коми на сайте </w:t>
      </w:r>
      <w:r w:rsidR="00353089" w:rsidRPr="00353089">
        <w:t>htt</w:t>
      </w:r>
      <w:r w:rsidR="00353089">
        <w:t>ps://regulation.gov.ru/</w:t>
      </w:r>
      <w:r w:rsidR="00B04DF0" w:rsidRPr="00CA2B1A">
        <w:t xml:space="preserve">.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информацию о порядке и сроках представления жителями своих замечаний и предложений по вынесенному на обсуждение проекту муниципального правового акта или обсуждаемому вопросу; </w:t>
      </w:r>
    </w:p>
    <w:p w:rsidR="006763B7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дата, время, место проведения публичных слушаний; </w:t>
      </w:r>
    </w:p>
    <w:p w:rsidR="00506374" w:rsidRPr="00CA2B1A" w:rsidRDefault="006763B7" w:rsidP="003459DB">
      <w:pPr>
        <w:pStyle w:val="a9"/>
        <w:ind w:left="0" w:firstLine="567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- порядок учета предложений, замечаний по проекту муниципального правового акта, выносимого на публичные слушания, или по обсуждаемому вопросу; </w:t>
      </w:r>
    </w:p>
    <w:p w:rsidR="00506374" w:rsidRPr="00CA2B1A" w:rsidRDefault="00506374" w:rsidP="003459DB">
      <w:pPr>
        <w:pStyle w:val="a9"/>
        <w:ind w:left="0" w:firstLine="567"/>
        <w:jc w:val="both"/>
        <w:rPr>
          <w:color w:val="000000"/>
          <w:sz w:val="24"/>
          <w:szCs w:val="24"/>
        </w:rPr>
      </w:pPr>
      <w:r w:rsidRPr="00CA2B1A">
        <w:rPr>
          <w:sz w:val="24"/>
          <w:szCs w:val="24"/>
        </w:rPr>
        <w:t xml:space="preserve">- </w:t>
      </w:r>
      <w:r w:rsidR="006763B7" w:rsidRPr="00CA2B1A">
        <w:rPr>
          <w:sz w:val="24"/>
          <w:szCs w:val="24"/>
        </w:rPr>
        <w:t>порядок участия граждан в обсуждении проекта муниципального правового акта, выносимого на публичные слушания или вопроса публичных слушаний</w:t>
      </w:r>
      <w:r w:rsidR="006763B7" w:rsidRPr="00CA2B1A">
        <w:rPr>
          <w:color w:val="000000"/>
          <w:sz w:val="24"/>
          <w:szCs w:val="24"/>
        </w:rPr>
        <w:t xml:space="preserve"> </w:t>
      </w:r>
    </w:p>
    <w:p w:rsidR="003E5C01" w:rsidRPr="00CA2B1A" w:rsidRDefault="001A16A5" w:rsidP="001A16A5">
      <w:pPr>
        <w:pStyle w:val="a9"/>
        <w:ind w:left="0" w:firstLine="720"/>
        <w:jc w:val="both"/>
        <w:rPr>
          <w:sz w:val="24"/>
          <w:szCs w:val="24"/>
        </w:rPr>
      </w:pPr>
      <w:r w:rsidRPr="00CA2B1A">
        <w:rPr>
          <w:sz w:val="24"/>
          <w:szCs w:val="24"/>
        </w:rPr>
        <w:t xml:space="preserve">2. </w:t>
      </w:r>
      <w:r w:rsidR="003E5C01" w:rsidRPr="00CA2B1A">
        <w:rPr>
          <w:sz w:val="24"/>
          <w:szCs w:val="24"/>
        </w:rPr>
        <w:t>Настоящее решение вступает в силу со дня официального обнародования.</w:t>
      </w:r>
    </w:p>
    <w:p w:rsidR="003E5C01" w:rsidRDefault="003E5C01" w:rsidP="003E5C01">
      <w:pPr>
        <w:rPr>
          <w:sz w:val="28"/>
        </w:rPr>
      </w:pPr>
    </w:p>
    <w:p w:rsidR="00321079" w:rsidRDefault="003E5C01" w:rsidP="003E5C01">
      <w:pPr>
        <w:rPr>
          <w:b/>
          <w:sz w:val="28"/>
        </w:rPr>
      </w:pPr>
      <w:r w:rsidRPr="00AB2BC4">
        <w:rPr>
          <w:b/>
          <w:sz w:val="28"/>
        </w:rPr>
        <w:t>Глава сельского поселения «П</w:t>
      </w:r>
      <w:r w:rsidR="00321079">
        <w:rPr>
          <w:b/>
          <w:sz w:val="28"/>
        </w:rPr>
        <w:t>риозёрный</w:t>
      </w:r>
      <w:r w:rsidRPr="00AB2BC4">
        <w:rPr>
          <w:b/>
          <w:sz w:val="28"/>
        </w:rPr>
        <w:t xml:space="preserve">»         </w:t>
      </w:r>
      <w:r w:rsidR="00AB2BC4">
        <w:rPr>
          <w:b/>
          <w:sz w:val="28"/>
        </w:rPr>
        <w:t xml:space="preserve">         </w:t>
      </w:r>
      <w:r w:rsidR="001A16A5">
        <w:rPr>
          <w:b/>
          <w:sz w:val="28"/>
        </w:rPr>
        <w:t>С. Н. Богадевич</w:t>
      </w:r>
    </w:p>
    <w:sectPr w:rsidR="00321079" w:rsidSect="00AE5DCE">
      <w:type w:val="continuous"/>
      <w:pgSz w:w="11909" w:h="16834"/>
      <w:pgMar w:top="284" w:right="1136" w:bottom="360" w:left="179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44A" w:rsidRDefault="0017644A" w:rsidP="0098593C">
      <w:r>
        <w:separator/>
      </w:r>
    </w:p>
  </w:endnote>
  <w:endnote w:type="continuationSeparator" w:id="0">
    <w:p w:rsidR="0017644A" w:rsidRDefault="0017644A" w:rsidP="0098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44A" w:rsidRDefault="0017644A" w:rsidP="0098593C">
      <w:r>
        <w:separator/>
      </w:r>
    </w:p>
  </w:footnote>
  <w:footnote w:type="continuationSeparator" w:id="0">
    <w:p w:rsidR="0017644A" w:rsidRDefault="0017644A" w:rsidP="00985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C99"/>
    <w:multiLevelType w:val="singleLevel"/>
    <w:tmpl w:val="DE201748"/>
    <w:lvl w:ilvl="0">
      <w:start w:val="7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0C747D88"/>
    <w:multiLevelType w:val="singleLevel"/>
    <w:tmpl w:val="371E05DE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10703CA0"/>
    <w:multiLevelType w:val="singleLevel"/>
    <w:tmpl w:val="F43C5C54"/>
    <w:lvl w:ilvl="0">
      <w:start w:val="1"/>
      <w:numFmt w:val="decimal"/>
      <w:lvlText w:val="%1)"/>
      <w:legacy w:legacy="1" w:legacySpace="0" w:legacyIndent="356"/>
      <w:lvlJc w:val="left"/>
      <w:rPr>
        <w:rFonts w:ascii="Courier New" w:hAnsi="Courier New" w:cs="Courier New" w:hint="default"/>
      </w:rPr>
    </w:lvl>
  </w:abstractNum>
  <w:abstractNum w:abstractNumId="3">
    <w:nsid w:val="1AE618A0"/>
    <w:multiLevelType w:val="hybridMultilevel"/>
    <w:tmpl w:val="561CF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7673E"/>
    <w:multiLevelType w:val="hybridMultilevel"/>
    <w:tmpl w:val="5204D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B5787"/>
    <w:multiLevelType w:val="singleLevel"/>
    <w:tmpl w:val="229C2148"/>
    <w:lvl w:ilvl="0">
      <w:start w:val="1"/>
      <w:numFmt w:val="decimal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6">
    <w:nsid w:val="403914C6"/>
    <w:multiLevelType w:val="hybridMultilevel"/>
    <w:tmpl w:val="561CF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C039C"/>
    <w:multiLevelType w:val="singleLevel"/>
    <w:tmpl w:val="2D988942"/>
    <w:lvl w:ilvl="0">
      <w:start w:val="23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46556341"/>
    <w:multiLevelType w:val="singleLevel"/>
    <w:tmpl w:val="06D431C4"/>
    <w:lvl w:ilvl="0">
      <w:start w:val="7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9">
    <w:nsid w:val="649A304B"/>
    <w:multiLevelType w:val="singleLevel"/>
    <w:tmpl w:val="CFBCEF96"/>
    <w:lvl w:ilvl="0">
      <w:start w:val="3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6CD452D4"/>
    <w:multiLevelType w:val="hybridMultilevel"/>
    <w:tmpl w:val="561CF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26B87"/>
    <w:multiLevelType w:val="hybridMultilevel"/>
    <w:tmpl w:val="88EC43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836"/>
    <w:rsid w:val="000351D9"/>
    <w:rsid w:val="000422A9"/>
    <w:rsid w:val="00066538"/>
    <w:rsid w:val="000838EC"/>
    <w:rsid w:val="000A0D3E"/>
    <w:rsid w:val="001008B1"/>
    <w:rsid w:val="0017644A"/>
    <w:rsid w:val="001A16A5"/>
    <w:rsid w:val="00221637"/>
    <w:rsid w:val="00321079"/>
    <w:rsid w:val="0032489E"/>
    <w:rsid w:val="003459DB"/>
    <w:rsid w:val="00353089"/>
    <w:rsid w:val="003B5D9B"/>
    <w:rsid w:val="003E5C01"/>
    <w:rsid w:val="00456B73"/>
    <w:rsid w:val="00456D0C"/>
    <w:rsid w:val="00457D68"/>
    <w:rsid w:val="00506374"/>
    <w:rsid w:val="005D43D7"/>
    <w:rsid w:val="006060B0"/>
    <w:rsid w:val="006155C4"/>
    <w:rsid w:val="00643FD6"/>
    <w:rsid w:val="00645056"/>
    <w:rsid w:val="00656459"/>
    <w:rsid w:val="006763B7"/>
    <w:rsid w:val="006D7EE9"/>
    <w:rsid w:val="007466CC"/>
    <w:rsid w:val="00750B1F"/>
    <w:rsid w:val="008A17C8"/>
    <w:rsid w:val="008C2144"/>
    <w:rsid w:val="009245EC"/>
    <w:rsid w:val="009277C2"/>
    <w:rsid w:val="0094156F"/>
    <w:rsid w:val="009624B5"/>
    <w:rsid w:val="009825F2"/>
    <w:rsid w:val="0098593C"/>
    <w:rsid w:val="009E7EF7"/>
    <w:rsid w:val="00A25529"/>
    <w:rsid w:val="00AB2BC4"/>
    <w:rsid w:val="00AE5DCE"/>
    <w:rsid w:val="00AF4939"/>
    <w:rsid w:val="00B04DF0"/>
    <w:rsid w:val="00B63235"/>
    <w:rsid w:val="00B6704B"/>
    <w:rsid w:val="00BF7836"/>
    <w:rsid w:val="00C7575C"/>
    <w:rsid w:val="00C81567"/>
    <w:rsid w:val="00CA2B1A"/>
    <w:rsid w:val="00CE3209"/>
    <w:rsid w:val="00D17F62"/>
    <w:rsid w:val="00D6431C"/>
    <w:rsid w:val="00E71B1A"/>
    <w:rsid w:val="00EB4C26"/>
    <w:rsid w:val="00EF6156"/>
    <w:rsid w:val="00F12133"/>
    <w:rsid w:val="00F1735E"/>
    <w:rsid w:val="00FC7EEC"/>
    <w:rsid w:val="00FF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0C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56D0C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56D0C"/>
    <w:pPr>
      <w:spacing w:after="120"/>
    </w:pPr>
  </w:style>
  <w:style w:type="paragraph" w:styleId="a4">
    <w:name w:val="Balloon Text"/>
    <w:basedOn w:val="a"/>
    <w:link w:val="a5"/>
    <w:rsid w:val="00B670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B6704B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98593C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7">
    <w:name w:val="Текст сноски Знак"/>
    <w:link w:val="a6"/>
    <w:uiPriority w:val="99"/>
    <w:rsid w:val="0098593C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9859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8">
    <w:name w:val="footnote reference"/>
    <w:uiPriority w:val="99"/>
    <w:unhideWhenUsed/>
    <w:rsid w:val="0098593C"/>
    <w:rPr>
      <w:rFonts w:ascii="Times New Roman" w:hAnsi="Times New Roman" w:cs="Times New Roman" w:hint="default"/>
      <w:vertAlign w:val="superscript"/>
    </w:rPr>
  </w:style>
  <w:style w:type="paragraph" w:styleId="a9">
    <w:name w:val="List Paragraph"/>
    <w:basedOn w:val="a"/>
    <w:uiPriority w:val="34"/>
    <w:qFormat/>
    <w:rsid w:val="003E5C0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rsid w:val="00321079"/>
    <w:rPr>
      <w:rFonts w:eastAsia="Arial Unicode MS"/>
      <w:sz w:val="28"/>
    </w:rPr>
  </w:style>
  <w:style w:type="character" w:styleId="aa">
    <w:name w:val="Hyperlink"/>
    <w:basedOn w:val="a0"/>
    <w:uiPriority w:val="99"/>
    <w:unhideWhenUsed/>
    <w:rsid w:val="008A17C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32489E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32489E"/>
    <w:pPr>
      <w:spacing w:before="100" w:beforeAutospacing="1" w:after="100" w:afterAutospacing="1"/>
    </w:pPr>
  </w:style>
  <w:style w:type="character" w:customStyle="1" w:styleId="h-region-name">
    <w:name w:val="h-region-name"/>
    <w:basedOn w:val="a0"/>
    <w:rsid w:val="00B04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44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1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3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39194/8e7789f2a509dd82c4c382a19fb179e6162a2a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«Пезмöг» муниципальнöй юкöнса Сöвет</vt:lpstr>
    </vt:vector>
  </TitlesOfParts>
  <Company>Администрация Пезмогского с.с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«Пезмöг» муниципальнöй юкöнса Сöвет</dc:title>
  <dc:creator>Адм.</dc:creator>
  <cp:lastModifiedBy>Ведущий специалист</cp:lastModifiedBy>
  <cp:revision>2</cp:revision>
  <cp:lastPrinted>2023-04-28T05:57:00Z</cp:lastPrinted>
  <dcterms:created xsi:type="dcterms:W3CDTF">2023-04-28T05:57:00Z</dcterms:created>
  <dcterms:modified xsi:type="dcterms:W3CDTF">2023-04-28T05:57:00Z</dcterms:modified>
</cp:coreProperties>
</file>